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02F0A958" w14:textId="77777777" w:rsidR="00505D7E" w:rsidRDefault="00505D7E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D3F7151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505D7E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12DD70D7" w:rsidR="0033727A" w:rsidRPr="00983E9C" w:rsidRDefault="00CF65A3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5A3">
        <w:rPr>
          <w:rFonts w:asciiTheme="minorHAnsi" w:hAnsiTheme="minorHAnsi" w:cstheme="minorHAnsi"/>
          <w:b/>
          <w:sz w:val="22"/>
          <w:szCs w:val="22"/>
        </w:rPr>
        <w:t>Mining Technology</w:t>
      </w:r>
      <w:r w:rsidR="007E589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E5892" w:rsidRPr="007E5892">
        <w:rPr>
          <w:rFonts w:asciiTheme="minorHAnsi" w:hAnsiTheme="minorHAnsi" w:cstheme="minorHAnsi"/>
          <w:b/>
          <w:sz w:val="22"/>
          <w:szCs w:val="22"/>
        </w:rPr>
        <w:t>Engineering Operations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046C3DE1" w14:textId="77777777" w:rsidR="00505D7E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E87D85" w:rsidRPr="00505D7E">
        <w:rPr>
          <w:rFonts w:asciiTheme="minorHAnsi" w:hAnsiTheme="minorHAnsi" w:cstheme="minorHAnsi"/>
          <w:sz w:val="22"/>
          <w:szCs w:val="28"/>
        </w:rPr>
        <w:t>7</w:t>
      </w:r>
      <w:r w:rsidRPr="00505D7E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5937FBC" w14:textId="77777777" w:rsidR="00505D7E" w:rsidRDefault="00505D7E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478E9FC1" w:rsidR="00DE2356" w:rsidRPr="00983E9C" w:rsidRDefault="00505D7E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7F55E5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043B28">
        <w:rPr>
          <w:rFonts w:asciiTheme="minorHAnsi" w:hAnsiTheme="minorHAnsi"/>
          <w:sz w:val="22"/>
          <w:szCs w:val="22"/>
        </w:rPr>
        <w:t>6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F6556BC" w:rsidR="00C029BC" w:rsidRPr="00D1175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4C13670E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04D803B" w:rsidR="00C029BC" w:rsidRPr="00D1175C" w:rsidRDefault="00FE515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vAlign w:val="center"/>
          </w:tcPr>
          <w:p w14:paraId="2D961B8C" w14:textId="72D9DF5F" w:rsidR="00C029BC" w:rsidRPr="00983E9C" w:rsidRDefault="00FE515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College Algebra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0DBD2B30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 course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3145374D" w:rsidR="00C029BC" w:rsidRPr="00D1175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GLY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GLY 111</w:t>
            </w:r>
          </w:p>
        </w:tc>
        <w:tc>
          <w:tcPr>
            <w:tcW w:w="4156" w:type="dxa"/>
            <w:shd w:val="clear" w:color="auto" w:fill="auto"/>
          </w:tcPr>
          <w:p w14:paraId="2D925200" w14:textId="2ACBD470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Physical Geology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Laboratory for Physical Geology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70907DD5" w:rsidR="00C029BC" w:rsidRPr="00983E9C" w:rsidRDefault="00043B2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1E4F923A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5C4E3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1A64D2E7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43B2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839FF9E" w14:textId="77777777" w:rsidR="005C4E3F" w:rsidRPr="005C4E3F" w:rsidRDefault="005C4E3F" w:rsidP="005C4E3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5C4E3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5C4E3F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5C4E3F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5C4E3F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03024A50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45</w:t>
      </w:r>
      <w:r w:rsidR="00BA16A0">
        <w:rPr>
          <w:rFonts w:asciiTheme="minorHAnsi" w:hAnsiTheme="minorHAnsi"/>
          <w:sz w:val="22"/>
          <w:szCs w:val="22"/>
        </w:rPr>
        <w:t>-47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42D37615" w:rsidR="0019004B" w:rsidRPr="00983E9C" w:rsidRDefault="001F771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0408F98" w:rsidR="0019004B" w:rsidRPr="00983E9C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102</w:t>
            </w:r>
          </w:p>
        </w:tc>
        <w:tc>
          <w:tcPr>
            <w:tcW w:w="4124" w:type="dxa"/>
            <w:vAlign w:val="center"/>
          </w:tcPr>
          <w:p w14:paraId="1525EDD9" w14:textId="1B7EF318" w:rsidR="0019004B" w:rsidRPr="00983E9C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Introduction to Mine Engineering and Mining Technology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119F65A1" w:rsidR="001F23B0" w:rsidRPr="00AD5099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160</w:t>
            </w:r>
          </w:p>
        </w:tc>
        <w:tc>
          <w:tcPr>
            <w:tcW w:w="4124" w:type="dxa"/>
            <w:vAlign w:val="center"/>
          </w:tcPr>
          <w:p w14:paraId="44826B1C" w14:textId="35D6EF19" w:rsidR="001F23B0" w:rsidRPr="00AD5099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Elements of Underground Mining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3D9C509" w:rsidR="001F23B0" w:rsidRPr="00AD5099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170</w:t>
            </w:r>
          </w:p>
        </w:tc>
        <w:tc>
          <w:tcPr>
            <w:tcW w:w="4124" w:type="dxa"/>
            <w:vAlign w:val="center"/>
          </w:tcPr>
          <w:p w14:paraId="671DE112" w14:textId="032D81D0" w:rsidR="001F23B0" w:rsidRPr="00AD5099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Elements of Surface Mining</w:t>
            </w:r>
          </w:p>
        </w:tc>
        <w:tc>
          <w:tcPr>
            <w:tcW w:w="858" w:type="dxa"/>
            <w:vAlign w:val="center"/>
          </w:tcPr>
          <w:p w14:paraId="0050651B" w14:textId="334DEDE2" w:rsidR="001F23B0" w:rsidRDefault="001F771A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7C2B0D3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150</w:t>
            </w:r>
          </w:p>
        </w:tc>
        <w:tc>
          <w:tcPr>
            <w:tcW w:w="4124" w:type="dxa"/>
            <w:vAlign w:val="center"/>
          </w:tcPr>
          <w:p w14:paraId="53A4B969" w14:textId="043B734B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Mining Laws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1600755B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4E1400EC" w14:textId="35C3076B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DD9FFE2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EFM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BAS 120</w:t>
            </w:r>
          </w:p>
        </w:tc>
        <w:tc>
          <w:tcPr>
            <w:tcW w:w="4124" w:type="dxa"/>
            <w:vAlign w:val="center"/>
          </w:tcPr>
          <w:p w14:paraId="1AC0BB9F" w14:textId="509DB949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Personal Financial Management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Personal Finance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C27D91A" w:rsidR="001F23B0" w:rsidRPr="00AD5099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274</w:t>
            </w:r>
          </w:p>
        </w:tc>
        <w:tc>
          <w:tcPr>
            <w:tcW w:w="4124" w:type="dxa"/>
            <w:vAlign w:val="center"/>
          </w:tcPr>
          <w:p w14:paraId="13151C56" w14:textId="7BA7B717" w:rsidR="001F23B0" w:rsidRPr="00AD5099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Mine Safety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5152BD4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180</w:t>
            </w:r>
          </w:p>
        </w:tc>
        <w:tc>
          <w:tcPr>
            <w:tcW w:w="4124" w:type="dxa"/>
            <w:vAlign w:val="center"/>
          </w:tcPr>
          <w:p w14:paraId="6A6EC6BA" w14:textId="25861D0C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Environmental Issues in Mining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4ABA6566" w:rsidR="001F23B0" w:rsidRPr="00AD5099" w:rsidRDefault="00FE515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159">
              <w:rPr>
                <w:rFonts w:asciiTheme="minorHAnsi" w:hAnsiTheme="minorHAnsi" w:cstheme="minorHAnsi"/>
                <w:sz w:val="22"/>
                <w:szCs w:val="22"/>
              </w:rPr>
              <w:t>MA 112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E5159">
              <w:rPr>
                <w:rFonts w:asciiTheme="minorHAnsi" w:hAnsiTheme="minorHAnsi" w:cstheme="minorHAnsi"/>
                <w:sz w:val="22"/>
                <w:szCs w:val="22"/>
              </w:rPr>
              <w:t>MAT 155</w:t>
            </w:r>
          </w:p>
        </w:tc>
        <w:tc>
          <w:tcPr>
            <w:tcW w:w="4124" w:type="dxa"/>
            <w:vAlign w:val="center"/>
          </w:tcPr>
          <w:p w14:paraId="149DACE5" w14:textId="72560C0D" w:rsidR="001F23B0" w:rsidRPr="00AD5099" w:rsidRDefault="00FE515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159">
              <w:rPr>
                <w:rFonts w:asciiTheme="minorHAnsi" w:hAnsiTheme="minorHAnsi" w:cstheme="minorHAnsi"/>
                <w:sz w:val="22"/>
                <w:szCs w:val="22"/>
              </w:rPr>
              <w:t xml:space="preserve">Trigonometry </w:t>
            </w:r>
          </w:p>
        </w:tc>
        <w:tc>
          <w:tcPr>
            <w:tcW w:w="858" w:type="dxa"/>
            <w:vAlign w:val="center"/>
          </w:tcPr>
          <w:p w14:paraId="7FFE8430" w14:textId="4377FFB8" w:rsidR="001F23B0" w:rsidRDefault="00FE515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</w:t>
            </w:r>
            <w:r w:rsidR="003857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ADA8B70" w14:textId="07CBB41F" w:rsidR="001F23B0" w:rsidRPr="00AD5099" w:rsidRDefault="00FE515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159">
              <w:rPr>
                <w:rFonts w:asciiTheme="minorHAnsi" w:hAnsiTheme="minorHAnsi" w:cstheme="minorHAnsi"/>
                <w:sz w:val="22"/>
                <w:szCs w:val="22"/>
              </w:rPr>
              <w:t xml:space="preserve">Blueprint Reading course </w:t>
            </w:r>
          </w:p>
        </w:tc>
        <w:tc>
          <w:tcPr>
            <w:tcW w:w="858" w:type="dxa"/>
            <w:vAlign w:val="center"/>
          </w:tcPr>
          <w:p w14:paraId="1D241145" w14:textId="19BCE647" w:rsidR="001F23B0" w:rsidRDefault="00FE515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159">
              <w:rPr>
                <w:rFonts w:asciiTheme="minorHAnsi" w:hAnsiTheme="minorHAnsi" w:cstheme="minorHAnsi"/>
                <w:sz w:val="22"/>
                <w:szCs w:val="22"/>
              </w:rPr>
              <w:t>2-</w:t>
            </w:r>
            <w:r w:rsidR="003857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38A0E3A" w:rsidR="001F23B0" w:rsidRPr="00AD5099" w:rsidRDefault="00FE515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159">
              <w:rPr>
                <w:rFonts w:asciiTheme="minorHAnsi" w:hAnsiTheme="minorHAnsi" w:cstheme="minorHAnsi"/>
                <w:sz w:val="22"/>
                <w:szCs w:val="22"/>
              </w:rPr>
              <w:t>MNG 286</w:t>
            </w:r>
          </w:p>
        </w:tc>
        <w:tc>
          <w:tcPr>
            <w:tcW w:w="4124" w:type="dxa"/>
            <w:vAlign w:val="center"/>
          </w:tcPr>
          <w:p w14:paraId="12816C4A" w14:textId="5BF650E3" w:rsidR="001F23B0" w:rsidRPr="00AD5099" w:rsidRDefault="00FE515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159">
              <w:rPr>
                <w:rFonts w:asciiTheme="minorHAnsi" w:hAnsiTheme="minorHAnsi" w:cstheme="minorHAnsi"/>
                <w:sz w:val="22"/>
                <w:szCs w:val="22"/>
              </w:rPr>
              <w:t xml:space="preserve">Roof Control and Ventilation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C8C55EC" w14:textId="4B1F30EF" w:rsidR="001F23B0" w:rsidRPr="00AD5099" w:rsidRDefault="00FE515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159">
              <w:rPr>
                <w:rFonts w:asciiTheme="minorHAnsi" w:hAnsiTheme="minorHAnsi" w:cstheme="minorHAnsi"/>
                <w:sz w:val="22"/>
                <w:szCs w:val="22"/>
              </w:rPr>
              <w:t xml:space="preserve">Technical Electives* </w:t>
            </w:r>
          </w:p>
        </w:tc>
        <w:tc>
          <w:tcPr>
            <w:tcW w:w="858" w:type="dxa"/>
            <w:vAlign w:val="center"/>
          </w:tcPr>
          <w:p w14:paraId="3EC915E0" w14:textId="077C6AF0" w:rsidR="001F23B0" w:rsidRDefault="00FE515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47ABC262" w:rsidR="00C029BC" w:rsidRPr="00983E9C" w:rsidRDefault="00BA16A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45-47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11EB5A0" w14:textId="77777777" w:rsidR="00505D7E" w:rsidRDefault="00505D7E" w:rsidP="00A51F69">
      <w:pPr>
        <w:pStyle w:val="Heading3"/>
        <w:rPr>
          <w:rFonts w:asciiTheme="minorHAnsi" w:hAnsiTheme="minorHAnsi"/>
        </w:rPr>
      </w:pPr>
    </w:p>
    <w:p w14:paraId="77DDCB40" w14:textId="77777777" w:rsidR="00505D7E" w:rsidRDefault="00505D7E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422A9D35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68B3F5E7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BA16A0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E87D85" w:rsidRPr="00983E9C" w14:paraId="1F68467E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C3D35B9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6342E7D3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E87D85" w:rsidRPr="00482622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2D385BA1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8C47FE4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56B196E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E87D85" w:rsidRPr="00482622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42F19200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38BB755E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0A9259EA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E87D85" w:rsidRPr="00482622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21B8D360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2B90136A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5145A632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E87D85" w:rsidRPr="00482622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27446170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504" w14:textId="28E23BC2" w:rsidR="00E87D85" w:rsidRPr="00482622" w:rsidRDefault="00E87D85" w:rsidP="00BA16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01" w14:textId="09F53A9A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584A8D4D" w14:textId="6A863D7B" w:rsidR="00E87D85" w:rsidRPr="00482622" w:rsidRDefault="00BA16A0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F1B9937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0D1AF72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0E03C8DC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CCF2" w14:textId="1FD5DC1F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F6B" w14:textId="6A6A5140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66AF5BDA" w14:textId="32C71394" w:rsidR="00E87D85" w:rsidRPr="00482622" w:rsidRDefault="00BA16A0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063AE2F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B1E21CF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3FCCF363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7DD4" w14:textId="1FE4F300" w:rsidR="00E87D85" w:rsidRPr="00482622" w:rsidRDefault="00E87D85" w:rsidP="00BA16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123A7" w14:textId="41F62202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35419E40" w14:textId="7B245044" w:rsidR="00E87D85" w:rsidRPr="00482622" w:rsidRDefault="00BA16A0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160DC43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BEEB61A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2E5FAFF0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A838D28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3CAF69F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E87D85" w:rsidRPr="00482622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30B728AD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5C64095A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A97F211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E87D85" w:rsidRPr="00482622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35CB4260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22E5F87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8138081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E87D85" w:rsidRPr="00482622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70718089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5F35B31F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2A25996F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E87D85" w:rsidRPr="00482622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1066BE5D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7F7C03BF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3A8C114" w:rsidR="00E87D85" w:rsidRPr="0038578F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E87D85" w:rsidRPr="00482622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2B17F65E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C03FE80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10472D00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E87D85" w:rsidRPr="00482622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42CDF419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5960AD5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82A38D7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E87D85" w:rsidRPr="00482622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117FF96C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6D35111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3D9E586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E87D85" w:rsidRPr="00482622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25AFB351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947122E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6915A02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E87D85" w:rsidRPr="00482622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07CD479D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136DCC3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40BFFD1B" w:rsidR="00E87D85" w:rsidRPr="00482622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E87D85" w:rsidRPr="00482622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5EF0D1CF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50C90BD" w:rsidR="00E87D85" w:rsidRPr="0081580E" w:rsidRDefault="00E87D85" w:rsidP="00E8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E199201" w:rsidR="00E87D85" w:rsidRPr="0081580E" w:rsidRDefault="00E87D85" w:rsidP="00E8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E87D85" w:rsidRPr="0081580E" w:rsidRDefault="00E87D85" w:rsidP="00E87D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1DDEF50E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603070F" w:rsidR="00E87D85" w:rsidRPr="0081580E" w:rsidRDefault="00E87D85" w:rsidP="00E8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5D3283FE" w:rsidR="00E87D85" w:rsidRPr="0081580E" w:rsidRDefault="00E87D85" w:rsidP="00E8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E87D85" w:rsidRPr="0081580E" w:rsidRDefault="00E87D85" w:rsidP="00E87D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62E3FA13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5FE944B" w:rsidR="00E87D85" w:rsidRPr="00C51EF3" w:rsidRDefault="00E87D85" w:rsidP="00E8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428BE61A" w:rsidR="00E87D85" w:rsidRPr="00C51EF3" w:rsidRDefault="00E87D85" w:rsidP="00E8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E87D85" w:rsidRPr="00C51EF3" w:rsidRDefault="00E87D85" w:rsidP="00E87D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11002650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0C0739CE" w:rsidR="00E87D85" w:rsidRPr="00C51EF3" w:rsidRDefault="00E87D85" w:rsidP="00E8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0C415CD2" w:rsidR="00E87D85" w:rsidRPr="00C51EF3" w:rsidRDefault="00E87D85" w:rsidP="00E8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E87D85" w:rsidRPr="00C51EF3" w:rsidRDefault="00E87D85" w:rsidP="00E87D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48E399E1" w14:textId="77777777" w:rsidTr="00B6732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4292949E" w:rsidR="00E87D85" w:rsidRPr="00C51EF3" w:rsidRDefault="00E87D85" w:rsidP="00E8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0C5C514F" w:rsidR="00E87D85" w:rsidRPr="00C51EF3" w:rsidRDefault="00E87D85" w:rsidP="00E87D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E87D85" w:rsidRPr="00C51EF3" w:rsidRDefault="00E87D85" w:rsidP="00E87D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E87D85" w:rsidRPr="00983E9C" w:rsidRDefault="00E87D85" w:rsidP="00E87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E87D85" w:rsidRPr="00983E9C" w:rsidRDefault="00E87D85" w:rsidP="00E87D8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E87D85" w:rsidRPr="00983E9C" w:rsidRDefault="00E87D85" w:rsidP="00E87D8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241D3040" w:rsidR="00E87D85" w:rsidRPr="00983E9C" w:rsidRDefault="00BA16A0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65-67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E87D85" w:rsidRPr="0019004B" w:rsidRDefault="00E87D85" w:rsidP="00E87D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D85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E87D85" w:rsidRPr="00983E9C" w:rsidRDefault="00E87D85" w:rsidP="00E87D8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E87D85" w:rsidRPr="00983E9C" w:rsidRDefault="00E87D85" w:rsidP="00E87D8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E87D85" w:rsidRPr="0019004B" w:rsidRDefault="00E87D85" w:rsidP="00E87D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E87D85" w:rsidRPr="00983E9C" w:rsidRDefault="00E87D85" w:rsidP="00E87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41AFBCA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505D7E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A669" w14:textId="77777777" w:rsidR="005D6B8B" w:rsidRDefault="005D6B8B">
      <w:r>
        <w:separator/>
      </w:r>
    </w:p>
    <w:p w14:paraId="3441FD03" w14:textId="77777777" w:rsidR="005D6B8B" w:rsidRDefault="005D6B8B"/>
    <w:p w14:paraId="62942106" w14:textId="77777777" w:rsidR="005D6B8B" w:rsidRDefault="005D6B8B" w:rsidP="00A75315"/>
  </w:endnote>
  <w:endnote w:type="continuationSeparator" w:id="0">
    <w:p w14:paraId="5BD8333F" w14:textId="77777777" w:rsidR="005D6B8B" w:rsidRDefault="005D6B8B">
      <w:r>
        <w:continuationSeparator/>
      </w:r>
    </w:p>
    <w:p w14:paraId="1032D0AE" w14:textId="77777777" w:rsidR="005D6B8B" w:rsidRDefault="005D6B8B"/>
    <w:p w14:paraId="087C600E" w14:textId="77777777" w:rsidR="005D6B8B" w:rsidRDefault="005D6B8B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6B942B6" w:rsidR="00820E0C" w:rsidRDefault="00FD4648" w:rsidP="00505D7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578F100" w:rsidR="00820E0C" w:rsidRDefault="00FD4648" w:rsidP="00505D7E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505D7E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58AE3" w14:textId="77777777" w:rsidR="005D6B8B" w:rsidRDefault="005D6B8B">
      <w:r>
        <w:separator/>
      </w:r>
    </w:p>
    <w:p w14:paraId="731E1A14" w14:textId="77777777" w:rsidR="005D6B8B" w:rsidRDefault="005D6B8B"/>
    <w:p w14:paraId="64DB5598" w14:textId="77777777" w:rsidR="005D6B8B" w:rsidRDefault="005D6B8B" w:rsidP="00A75315"/>
  </w:footnote>
  <w:footnote w:type="continuationSeparator" w:id="0">
    <w:p w14:paraId="4B1F3CA3" w14:textId="77777777" w:rsidR="005D6B8B" w:rsidRDefault="005D6B8B">
      <w:r>
        <w:continuationSeparator/>
      </w:r>
    </w:p>
    <w:p w14:paraId="08661169" w14:textId="77777777" w:rsidR="005D6B8B" w:rsidRDefault="005D6B8B"/>
    <w:p w14:paraId="4EB6949A" w14:textId="77777777" w:rsidR="005D6B8B" w:rsidRDefault="005D6B8B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505D7E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43B28"/>
    <w:rsid w:val="00073DF4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1F771A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97C2E"/>
    <w:rsid w:val="003A2004"/>
    <w:rsid w:val="003B7639"/>
    <w:rsid w:val="003D3F00"/>
    <w:rsid w:val="003D4A45"/>
    <w:rsid w:val="003D4F12"/>
    <w:rsid w:val="003E10FA"/>
    <w:rsid w:val="003E33EA"/>
    <w:rsid w:val="003E6CF7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05D7E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4E3F"/>
    <w:rsid w:val="005C53AA"/>
    <w:rsid w:val="005D6B8B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E5892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6673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16A0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65A3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87D85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E5159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630C-442B-4064-ABE4-F4C715D7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2020-05-26T16:37:00Z</dcterms:created>
  <dcterms:modified xsi:type="dcterms:W3CDTF">2020-08-26T18:53:00Z</dcterms:modified>
</cp:coreProperties>
</file>